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4D" w:rsidRDefault="00A5474D" w:rsidP="00A5474D">
      <w:pPr>
        <w:pStyle w:val="a5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附件</w:t>
      </w:r>
      <w:r w:rsidRPr="000E6C43">
        <w:rPr>
          <w:rFonts w:ascii="黑体" w:eastAsia="黑体" w:hAnsi="黑体" w:cs="黑体"/>
          <w:sz w:val="32"/>
          <w:szCs w:val="32"/>
        </w:rPr>
        <w:t>2</w:t>
      </w:r>
      <w:r w:rsidRPr="000E6C43">
        <w:rPr>
          <w:rFonts w:ascii="黑体" w:eastAsia="黑体" w:hAnsi="黑体" w:cs="黑体" w:hint="eastAsia"/>
          <w:sz w:val="32"/>
          <w:szCs w:val="32"/>
        </w:rPr>
        <w:t>：</w:t>
      </w:r>
      <w:bookmarkStart w:id="0" w:name="_Hlk520900542"/>
    </w:p>
    <w:p w:rsidR="00A5474D" w:rsidRPr="006C384D" w:rsidRDefault="00A5474D" w:rsidP="00A5474D">
      <w:pPr>
        <w:pStyle w:val="a5"/>
        <w:jc w:val="center"/>
        <w:rPr>
          <w:rFonts w:ascii="黑体" w:eastAsia="黑体" w:hAnsi="黑体" w:cs="Times New Roman"/>
          <w:sz w:val="32"/>
          <w:szCs w:val="32"/>
        </w:rPr>
      </w:pPr>
      <w:proofErr w:type="gramStart"/>
      <w:r w:rsidRPr="00D16D4E">
        <w:rPr>
          <w:rFonts w:ascii="仿宋_GB2312" w:eastAsia="仿宋_GB2312" w:hAnsi="FangSong" w:cs="仿宋_GB2312" w:hint="eastAsia"/>
          <w:b/>
          <w:bCs/>
          <w:sz w:val="32"/>
          <w:szCs w:val="32"/>
        </w:rPr>
        <w:t>子基金</w:t>
      </w:r>
      <w:proofErr w:type="gramEnd"/>
      <w:r w:rsidRPr="00D16D4E">
        <w:rPr>
          <w:rFonts w:ascii="仿宋_GB2312" w:eastAsia="仿宋_GB2312" w:hAnsi="FangSong" w:cs="仿宋_GB2312" w:hint="eastAsia"/>
          <w:b/>
          <w:bCs/>
          <w:sz w:val="32"/>
          <w:szCs w:val="32"/>
        </w:rPr>
        <w:t>设立方案（仅限拟成立基金）</w:t>
      </w:r>
      <w:bookmarkEnd w:id="0"/>
    </w:p>
    <w:p w:rsidR="00A5474D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该部分内容应包括但不限于以下内容：</w:t>
      </w:r>
    </w:p>
    <w:p w:rsidR="00A5474D" w:rsidRPr="000E6C43" w:rsidRDefault="00A5474D" w:rsidP="00A5474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一、基本情况说明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拟设立子基金的基本情况，包括但不限于：名称（暂定）、拟采用的组织架构、基金规模、基金存续期（包括投资期、回收期）、经营范围、托管银行、主要股东或出资人简要背景。</w:t>
      </w:r>
    </w:p>
    <w:p w:rsidR="00A5474D" w:rsidRPr="000E6C43" w:rsidRDefault="00A5474D" w:rsidP="00A5474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二、投资策略说明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（一）</w:t>
      </w: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的投资领域（产业）及投资优势；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（二）</w:t>
      </w: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拟投资企业所处阶段，若投资多个阶段（早期、成长期、成熟期），注明不同投资阶段的投资比重；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（三）</w:t>
      </w: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的投资规划，包括投资组合的原则和限制、投资地域限制、预期全部完成投资的时间等；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（四）</w:t>
      </w: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的投资策略与管理团队以往管理其他基金的投资策略是否相同。若不同，请说明不同的原因以及选择新策略的原因。</w:t>
      </w:r>
    </w:p>
    <w:p w:rsidR="00A5474D" w:rsidRPr="000E6C43" w:rsidRDefault="00A5474D" w:rsidP="00A5474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三、管理费用、收益分配及清算说明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（一）存续期不同阶段管理费的计提方法；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（二）</w:t>
      </w: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的收益分配与亏损承担原则；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（三）清算原则及方法；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lastRenderedPageBreak/>
        <w:t>（四）</w:t>
      </w:r>
      <w:proofErr w:type="gramStart"/>
      <w:r>
        <w:rPr>
          <w:rFonts w:ascii="仿宋_GB2312" w:eastAsia="仿宋_GB2312" w:hAnsi="FangSong" w:cs="仿宋_GB2312" w:hint="eastAsia"/>
          <w:sz w:val="32"/>
          <w:szCs w:val="32"/>
        </w:rPr>
        <w:t>区</w:t>
      </w:r>
      <w:r w:rsidRPr="001C151F">
        <w:rPr>
          <w:rFonts w:ascii="仿宋_GB2312" w:eastAsia="仿宋_GB2312" w:hAnsi="FangSong" w:cs="仿宋_GB2312" w:hint="eastAsia"/>
          <w:sz w:val="32"/>
          <w:szCs w:val="32"/>
        </w:rPr>
        <w:t>产业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基金退出条件和方式。</w:t>
      </w:r>
    </w:p>
    <w:p w:rsidR="00A5474D" w:rsidRPr="000E6C43" w:rsidRDefault="00A5474D" w:rsidP="00A5474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四、利益冲突和解决方案说明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（一）</w:t>
      </w: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管理机构其他在管基金的利益冲突和解决方案；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（二）</w:t>
      </w: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与管理团队个人投资的利益冲突和解决方案；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（三）近期是否在募集设立其他基金。</w:t>
      </w:r>
    </w:p>
    <w:p w:rsidR="00A5474D" w:rsidRPr="000E6C43" w:rsidRDefault="00A5474D" w:rsidP="00A5474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五、资金募集计划说明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募资计划，包括所有承诺出资人或意向出资人的名称、出资额及资金到位时间，出资人对</w:t>
      </w:r>
      <w:proofErr w:type="gramStart"/>
      <w:r>
        <w:rPr>
          <w:rFonts w:ascii="仿宋_GB2312" w:eastAsia="仿宋_GB2312" w:hAnsi="FangSong" w:cs="仿宋_GB2312" w:hint="eastAsia"/>
          <w:sz w:val="32"/>
          <w:szCs w:val="32"/>
        </w:rPr>
        <w:t>区</w:t>
      </w:r>
      <w:r w:rsidRPr="001C151F">
        <w:rPr>
          <w:rFonts w:ascii="仿宋_GB2312" w:eastAsia="仿宋_GB2312" w:hAnsi="FangSong" w:cs="仿宋_GB2312" w:hint="eastAsia"/>
          <w:sz w:val="32"/>
          <w:szCs w:val="32"/>
        </w:rPr>
        <w:t>产业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基金投资要求和投资限制的了解情况，出资人如有特殊投资条款请予以说明，</w:t>
      </w: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管理机构承诺出资情况，申</w:t>
      </w:r>
      <w:r>
        <w:rPr>
          <w:rFonts w:ascii="仿宋_GB2312" w:eastAsia="仿宋_GB2312" w:hAnsi="FangSong" w:cs="仿宋_GB2312" w:hint="eastAsia"/>
          <w:sz w:val="32"/>
          <w:szCs w:val="32"/>
        </w:rPr>
        <w:t>报</w:t>
      </w:r>
      <w:proofErr w:type="gramStart"/>
      <w:r>
        <w:rPr>
          <w:rFonts w:ascii="仿宋_GB2312" w:eastAsia="仿宋_GB2312" w:hAnsi="FangSong" w:cs="仿宋_GB2312" w:hint="eastAsia"/>
          <w:sz w:val="32"/>
          <w:szCs w:val="32"/>
        </w:rPr>
        <w:t>区</w:t>
      </w:r>
      <w:r w:rsidRPr="001C151F">
        <w:rPr>
          <w:rFonts w:ascii="仿宋_GB2312" w:eastAsia="仿宋_GB2312" w:hAnsi="FangSong" w:cs="仿宋_GB2312" w:hint="eastAsia"/>
          <w:sz w:val="32"/>
          <w:szCs w:val="32"/>
        </w:rPr>
        <w:t>产业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基金金额。</w:t>
      </w:r>
    </w:p>
    <w:p w:rsidR="00A5474D" w:rsidRPr="000E6C43" w:rsidRDefault="00A5474D" w:rsidP="00A5474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六、</w:t>
      </w:r>
      <w:proofErr w:type="gramStart"/>
      <w:r w:rsidRPr="000E6C43">
        <w:rPr>
          <w:rFonts w:ascii="黑体" w:eastAsia="黑体" w:hAnsi="黑体" w:cs="黑体" w:hint="eastAsia"/>
          <w:sz w:val="32"/>
          <w:szCs w:val="32"/>
        </w:rPr>
        <w:t>子基金</w:t>
      </w:r>
      <w:proofErr w:type="gramEnd"/>
      <w:r w:rsidRPr="000E6C43">
        <w:rPr>
          <w:rFonts w:ascii="黑体" w:eastAsia="黑体" w:hAnsi="黑体" w:cs="黑体" w:hint="eastAsia"/>
          <w:sz w:val="32"/>
          <w:szCs w:val="32"/>
        </w:rPr>
        <w:t>管理机构概况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（一）</w:t>
      </w: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管理机构的营业执照复印件（盖章）等工商资料；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（二）至少</w:t>
      </w:r>
      <w:r w:rsidRPr="001C151F">
        <w:rPr>
          <w:rFonts w:ascii="仿宋_GB2312" w:eastAsia="仿宋_GB2312" w:hAnsi="FangSong" w:cs="仿宋_GB2312"/>
          <w:sz w:val="32"/>
          <w:szCs w:val="32"/>
        </w:rPr>
        <w:t>3</w:t>
      </w:r>
      <w:r w:rsidRPr="001C151F">
        <w:rPr>
          <w:rFonts w:ascii="仿宋_GB2312" w:eastAsia="仿宋_GB2312" w:hAnsi="FangSong" w:cs="仿宋_GB2312" w:hint="eastAsia"/>
          <w:sz w:val="32"/>
          <w:szCs w:val="32"/>
        </w:rPr>
        <w:t>个股权投资的成功案例介绍；</w:t>
      </w:r>
    </w:p>
    <w:p w:rsidR="00A5474D" w:rsidRPr="001C151F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（三）拟投资企业列表。</w:t>
      </w:r>
      <w:proofErr w:type="gramStart"/>
      <w:r w:rsidRPr="001C151F">
        <w:rPr>
          <w:rFonts w:ascii="仿宋_GB2312" w:eastAsia="仿宋_GB2312" w:hAnsi="FangSong" w:cs="仿宋_GB2312" w:hint="eastAsia"/>
          <w:sz w:val="32"/>
          <w:szCs w:val="32"/>
        </w:rPr>
        <w:t>须包括</w:t>
      </w:r>
      <w:proofErr w:type="gramEnd"/>
      <w:r w:rsidRPr="001C151F">
        <w:rPr>
          <w:rFonts w:ascii="仿宋_GB2312" w:eastAsia="仿宋_GB2312" w:hAnsi="FangSong" w:cs="仿宋_GB2312" w:hint="eastAsia"/>
          <w:sz w:val="32"/>
          <w:szCs w:val="32"/>
        </w:rPr>
        <w:t>项目名称、专项领域、预计投资时间、投资轮次、计划投资金额、计划占股比例、计划退出方式、项目是否有后续增值融资、项目公司联系人及电话等；</w:t>
      </w:r>
    </w:p>
    <w:p w:rsidR="00A5474D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t>（四）基金管理人的股权投资管理、风险控制、项目遴选机制、投资决策机制、内部财务管理制度等制度文件；</w:t>
      </w:r>
    </w:p>
    <w:p w:rsidR="00A5474D" w:rsidRPr="00A40D4B" w:rsidRDefault="00A5474D" w:rsidP="00A5474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1C151F">
        <w:rPr>
          <w:rFonts w:ascii="仿宋_GB2312" w:eastAsia="仿宋_GB2312" w:hAnsi="FangSong" w:cs="仿宋_GB2312" w:hint="eastAsia"/>
          <w:sz w:val="32"/>
          <w:szCs w:val="32"/>
        </w:rPr>
        <w:lastRenderedPageBreak/>
        <w:t>（五）主要经营管理人员的身份证明和履历材料。</w:t>
      </w:r>
    </w:p>
    <w:p w:rsidR="00877978" w:rsidRPr="00A5474D" w:rsidRDefault="00877978"/>
    <w:sectPr w:rsidR="00877978" w:rsidRPr="00A5474D" w:rsidSect="00877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6FC" w:rsidRDefault="000F06FC" w:rsidP="00A5474D">
      <w:r>
        <w:separator/>
      </w:r>
    </w:p>
  </w:endnote>
  <w:endnote w:type="continuationSeparator" w:id="0">
    <w:p w:rsidR="000F06FC" w:rsidRDefault="000F06FC" w:rsidP="00A54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6FC" w:rsidRDefault="000F06FC" w:rsidP="00A5474D">
      <w:r>
        <w:separator/>
      </w:r>
    </w:p>
  </w:footnote>
  <w:footnote w:type="continuationSeparator" w:id="0">
    <w:p w:rsidR="000F06FC" w:rsidRDefault="000F06FC" w:rsidP="00A547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474D"/>
    <w:rsid w:val="000F06FC"/>
    <w:rsid w:val="00877978"/>
    <w:rsid w:val="00A5474D"/>
    <w:rsid w:val="00A90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74D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47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47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47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474D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A5474D"/>
    <w:rPr>
      <w:rFonts w:ascii="宋体" w:eastAsia="宋体" w:hAnsi="Courier New" w:cs="宋体"/>
    </w:rPr>
  </w:style>
  <w:style w:type="character" w:customStyle="1" w:styleId="Char1">
    <w:name w:val="纯文本 Char"/>
    <w:basedOn w:val="a0"/>
    <w:link w:val="a5"/>
    <w:uiPriority w:val="99"/>
    <w:rsid w:val="00A5474D"/>
    <w:rPr>
      <w:rFonts w:ascii="宋体" w:eastAsia="宋体" w:hAnsi="Courier New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</Words>
  <Characters>700</Characters>
  <Application>Microsoft Office Word</Application>
  <DocSecurity>0</DocSecurity>
  <Lines>5</Lines>
  <Paragraphs>1</Paragraphs>
  <ScaleCrop>false</ScaleCrop>
  <Company>Microsoft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2019-06-17T02:12:00Z</dcterms:created>
  <dcterms:modified xsi:type="dcterms:W3CDTF">2019-06-17T02:13:00Z</dcterms:modified>
</cp:coreProperties>
</file>